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5C2" w:rsidRPr="00FC25C2" w:rsidRDefault="00FC25C2" w:rsidP="00FC25C2">
      <w:pPr>
        <w:jc w:val="right"/>
        <w:rPr>
          <w:rFonts w:ascii="Times New Roman" w:hAnsi="Times New Roman" w:cs="Times New Roman"/>
          <w:b/>
          <w:bCs/>
          <w:color w:val="000000"/>
          <w:sz w:val="32"/>
          <w:szCs w:val="32"/>
          <w:u w:val="single"/>
          <w:shd w:val="clear" w:color="auto" w:fill="FFFFFF"/>
        </w:rPr>
      </w:pPr>
      <w:r w:rsidRPr="00FC25C2">
        <w:rPr>
          <w:rFonts w:ascii="Times New Roman" w:hAnsi="Times New Roman" w:cs="Times New Roman"/>
          <w:b/>
          <w:bCs/>
          <w:color w:val="000000"/>
          <w:sz w:val="32"/>
          <w:szCs w:val="32"/>
          <w:u w:val="single"/>
          <w:shd w:val="clear" w:color="auto" w:fill="FFFFFF"/>
        </w:rPr>
        <w:t>ПРОКУРАТУРА РАЗЪЯСНЯЕТ</w:t>
      </w:r>
    </w:p>
    <w:p w:rsidR="00D1146F" w:rsidRPr="00D1146F" w:rsidRDefault="00D1146F" w:rsidP="00D1146F">
      <w:pPr>
        <w:tabs>
          <w:tab w:val="left" w:pos="709"/>
        </w:tabs>
        <w:ind w:firstLine="709"/>
        <w:jc w:val="both"/>
        <w:rPr>
          <w:rFonts w:ascii="Times New Roman" w:hAnsi="Times New Roman" w:cs="Times New Roman"/>
          <w:b/>
          <w:i/>
          <w:sz w:val="32"/>
          <w:szCs w:val="32"/>
        </w:rPr>
      </w:pPr>
      <w:r w:rsidRPr="00D1146F">
        <w:rPr>
          <w:rFonts w:ascii="Times New Roman" w:hAnsi="Times New Roman" w:cs="Times New Roman"/>
          <w:b/>
          <w:i/>
          <w:sz w:val="32"/>
          <w:szCs w:val="32"/>
        </w:rPr>
        <w:t>Выдумка, влекуща</w:t>
      </w:r>
      <w:r>
        <w:rPr>
          <w:rFonts w:ascii="Times New Roman" w:hAnsi="Times New Roman" w:cs="Times New Roman"/>
          <w:b/>
          <w:i/>
          <w:sz w:val="32"/>
          <w:szCs w:val="32"/>
        </w:rPr>
        <w:t>я уголовную ответственность</w:t>
      </w:r>
      <w:r w:rsidRPr="00D1146F">
        <w:rPr>
          <w:rFonts w:ascii="Times New Roman" w:hAnsi="Times New Roman" w:cs="Times New Roman"/>
          <w:b/>
          <w:i/>
          <w:sz w:val="32"/>
          <w:szCs w:val="32"/>
        </w:rPr>
        <w:t>.</w:t>
      </w:r>
    </w:p>
    <w:p w:rsidR="007907B1" w:rsidRPr="007907B1" w:rsidRDefault="00D1146F" w:rsidP="007907B1">
      <w:r>
        <w:rPr>
          <w:noProof/>
        </w:rPr>
        <w:drawing>
          <wp:inline distT="0" distB="0" distL="0" distR="0">
            <wp:extent cx="5940425" cy="2669854"/>
            <wp:effectExtent l="19050" t="0" r="3175" b="0"/>
            <wp:docPr id="1" name="Рисунок 1" descr="C:\Users\3\Desktop\фот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3\Desktop\фото.jpg"/>
                    <pic:cNvPicPr>
                      <a:picLocks noChangeAspect="1" noChangeArrowheads="1"/>
                    </pic:cNvPicPr>
                  </pic:nvPicPr>
                  <pic:blipFill>
                    <a:blip r:embed="rId4"/>
                    <a:srcRect/>
                    <a:stretch>
                      <a:fillRect/>
                    </a:stretch>
                  </pic:blipFill>
                  <pic:spPr bwMode="auto">
                    <a:xfrm>
                      <a:off x="0" y="0"/>
                      <a:ext cx="5940425" cy="2669854"/>
                    </a:xfrm>
                    <a:prstGeom prst="rect">
                      <a:avLst/>
                    </a:prstGeom>
                    <a:noFill/>
                    <a:ln w="9525">
                      <a:noFill/>
                      <a:miter lim="800000"/>
                      <a:headEnd/>
                      <a:tailEnd/>
                    </a:ln>
                  </pic:spPr>
                </pic:pic>
              </a:graphicData>
            </a:graphic>
          </wp:inline>
        </w:drawing>
      </w:r>
    </w:p>
    <w:p w:rsidR="00010217" w:rsidRDefault="00010217" w:rsidP="00010217">
      <w:pPr>
        <w:tabs>
          <w:tab w:val="left" w:pos="709"/>
        </w:tabs>
        <w:spacing w:after="0" w:line="240" w:lineRule="auto"/>
        <w:ind w:firstLine="709"/>
        <w:contextualSpacing/>
        <w:jc w:val="both"/>
        <w:rPr>
          <w:rFonts w:ascii="Times New Roman" w:eastAsia="Times New Roman" w:hAnsi="Times New Roman" w:cs="Times New Roman"/>
          <w:sz w:val="28"/>
          <w:szCs w:val="28"/>
          <w:shd w:val="clear" w:color="auto" w:fill="FFFFFF"/>
        </w:rPr>
      </w:pPr>
    </w:p>
    <w:p w:rsidR="00010217" w:rsidRDefault="000553F0" w:rsidP="00010217">
      <w:pPr>
        <w:tabs>
          <w:tab w:val="left" w:pos="709"/>
        </w:tabs>
        <w:spacing w:after="0" w:line="240" w:lineRule="auto"/>
        <w:ind w:firstLine="709"/>
        <w:contextualSpacing/>
        <w:jc w:val="both"/>
        <w:rPr>
          <w:rFonts w:ascii="Times New Roman" w:hAnsi="Times New Roman" w:cs="Times New Roman"/>
          <w:sz w:val="28"/>
          <w:szCs w:val="28"/>
        </w:rPr>
      </w:pPr>
      <w:r w:rsidRPr="00D1146F">
        <w:rPr>
          <w:rFonts w:ascii="Times New Roman" w:eastAsia="Times New Roman" w:hAnsi="Times New Roman" w:cs="Times New Roman"/>
          <w:sz w:val="28"/>
          <w:szCs w:val="28"/>
          <w:shd w:val="clear" w:color="auto" w:fill="FFFFFF"/>
        </w:rPr>
        <w:t xml:space="preserve">Согласно статистическим данным в последнее время участились </w:t>
      </w:r>
      <w:r w:rsidRPr="00D1146F">
        <w:rPr>
          <w:rFonts w:ascii="Times New Roman" w:hAnsi="Times New Roman" w:cs="Times New Roman"/>
          <w:sz w:val="28"/>
          <w:szCs w:val="28"/>
        </w:rPr>
        <w:t>случаи</w:t>
      </w:r>
      <w:r w:rsidR="00D1146F">
        <w:rPr>
          <w:rFonts w:ascii="Times New Roman" w:hAnsi="Times New Roman" w:cs="Times New Roman"/>
          <w:sz w:val="28"/>
          <w:szCs w:val="28"/>
        </w:rPr>
        <w:t xml:space="preserve"> </w:t>
      </w:r>
      <w:r w:rsidR="00D1146F" w:rsidRPr="00D1146F">
        <w:rPr>
          <w:rFonts w:ascii="Times New Roman" w:hAnsi="Times New Roman" w:cs="Times New Roman"/>
          <w:sz w:val="28"/>
          <w:szCs w:val="28"/>
        </w:rPr>
        <w:t xml:space="preserve">сообщения гражданами в </w:t>
      </w:r>
      <w:r w:rsidR="00D1146F">
        <w:rPr>
          <w:rFonts w:ascii="Times New Roman" w:hAnsi="Times New Roman" w:cs="Times New Roman"/>
          <w:sz w:val="28"/>
          <w:szCs w:val="28"/>
        </w:rPr>
        <w:t xml:space="preserve">правоохранительные органы </w:t>
      </w:r>
      <w:r w:rsidR="00D1146F" w:rsidRPr="00D1146F">
        <w:rPr>
          <w:rFonts w:ascii="Times New Roman" w:hAnsi="Times New Roman" w:cs="Times New Roman"/>
          <w:sz w:val="28"/>
          <w:szCs w:val="28"/>
        </w:rPr>
        <w:t>ложной информации о совершенном в отношении них преступлении</w:t>
      </w:r>
      <w:r w:rsidR="00D1146F">
        <w:rPr>
          <w:rFonts w:ascii="Times New Roman" w:hAnsi="Times New Roman" w:cs="Times New Roman"/>
          <w:sz w:val="28"/>
          <w:szCs w:val="28"/>
        </w:rPr>
        <w:t>, однако не всем извес</w:t>
      </w:r>
      <w:r w:rsidR="00010217">
        <w:rPr>
          <w:rFonts w:ascii="Times New Roman" w:hAnsi="Times New Roman" w:cs="Times New Roman"/>
          <w:sz w:val="28"/>
          <w:szCs w:val="28"/>
        </w:rPr>
        <w:t>тно о существующей уголовной ответственности за такую выдумку.</w:t>
      </w:r>
    </w:p>
    <w:p w:rsidR="00D1146F" w:rsidRPr="00D1146F" w:rsidRDefault="00010217" w:rsidP="00D1146F">
      <w:pPr>
        <w:tabs>
          <w:tab w:val="left" w:pos="709"/>
        </w:tabs>
        <w:spacing w:after="0" w:line="240" w:lineRule="auto"/>
        <w:ind w:firstLine="709"/>
        <w:contextualSpacing/>
        <w:jc w:val="both"/>
        <w:rPr>
          <w:rStyle w:val="blk"/>
          <w:rFonts w:ascii="Times New Roman" w:hAnsi="Times New Roman" w:cs="Times New Roman"/>
          <w:sz w:val="28"/>
          <w:szCs w:val="28"/>
        </w:rPr>
      </w:pPr>
      <w:r>
        <w:rPr>
          <w:rFonts w:ascii="Times New Roman" w:hAnsi="Times New Roman" w:cs="Times New Roman"/>
          <w:sz w:val="28"/>
          <w:szCs w:val="28"/>
          <w:shd w:val="clear" w:color="auto" w:fill="FFFFFF"/>
        </w:rPr>
        <w:t>Так, с</w:t>
      </w:r>
      <w:r w:rsidR="00D1146F" w:rsidRPr="00D1146F">
        <w:rPr>
          <w:rFonts w:ascii="Times New Roman" w:hAnsi="Times New Roman" w:cs="Times New Roman"/>
          <w:sz w:val="28"/>
          <w:szCs w:val="28"/>
        </w:rPr>
        <w:t>татьей 306 Уголовного кодекса российской Федерации предусмотрена уголовная ответственность за</w:t>
      </w:r>
      <w:r w:rsidR="00D1146F" w:rsidRPr="00D1146F">
        <w:rPr>
          <w:rStyle w:val="blk"/>
          <w:rFonts w:ascii="Times New Roman" w:hAnsi="Times New Roman" w:cs="Times New Roman"/>
          <w:sz w:val="28"/>
          <w:szCs w:val="28"/>
        </w:rPr>
        <w:t xml:space="preserve"> заведомо ложный донос о совершении преступления, то есть доведении до сведения правоохранительных органов заведомо ложной информации о не имевшем место в действительности преступлении. </w:t>
      </w:r>
    </w:p>
    <w:p w:rsidR="00D1146F" w:rsidRPr="00D1146F" w:rsidRDefault="00D1146F" w:rsidP="00D1146F">
      <w:pPr>
        <w:tabs>
          <w:tab w:val="left" w:pos="709"/>
        </w:tabs>
        <w:spacing w:after="0" w:line="240" w:lineRule="auto"/>
        <w:ind w:firstLine="709"/>
        <w:contextualSpacing/>
        <w:jc w:val="both"/>
        <w:rPr>
          <w:rStyle w:val="blk"/>
          <w:rFonts w:ascii="Times New Roman" w:hAnsi="Times New Roman" w:cs="Times New Roman"/>
          <w:sz w:val="28"/>
          <w:szCs w:val="28"/>
        </w:rPr>
      </w:pPr>
      <w:r w:rsidRPr="00D1146F">
        <w:rPr>
          <w:rStyle w:val="blk"/>
          <w:rFonts w:ascii="Times New Roman" w:hAnsi="Times New Roman" w:cs="Times New Roman"/>
          <w:sz w:val="28"/>
          <w:szCs w:val="28"/>
        </w:rPr>
        <w:t>Ответственность по ст.306 УК РФ наступает с 16 лет.</w:t>
      </w:r>
    </w:p>
    <w:p w:rsidR="00010217" w:rsidRDefault="00D1146F" w:rsidP="00554BAE">
      <w:pPr>
        <w:tabs>
          <w:tab w:val="left" w:pos="709"/>
        </w:tabs>
        <w:spacing w:after="0" w:line="240" w:lineRule="auto"/>
        <w:ind w:firstLine="709"/>
        <w:contextualSpacing/>
        <w:jc w:val="both"/>
        <w:rPr>
          <w:rFonts w:ascii="Times New Roman" w:hAnsi="Times New Roman" w:cs="Times New Roman"/>
          <w:sz w:val="28"/>
          <w:szCs w:val="28"/>
        </w:rPr>
      </w:pPr>
      <w:proofErr w:type="gramStart"/>
      <w:r w:rsidRPr="00D1146F">
        <w:rPr>
          <w:rFonts w:ascii="Times New Roman" w:hAnsi="Times New Roman" w:cs="Times New Roman"/>
          <w:sz w:val="28"/>
          <w:szCs w:val="28"/>
        </w:rPr>
        <w:t>За совершение данного преступления предусмотрено наказание в виде штрафа в размере до ста двадцати тысяч рублей или в размере заработной платы или иного дохода осужденного за период до одного года, либо обязательных работ на срок до четырехсот восьмидесяти часов, либо исправительных работ на срок до двух лет, либо принудительных работ на срок до двух лет, либо ареста на срок до</w:t>
      </w:r>
      <w:proofErr w:type="gramEnd"/>
      <w:r w:rsidRPr="00D1146F">
        <w:rPr>
          <w:rFonts w:ascii="Times New Roman" w:hAnsi="Times New Roman" w:cs="Times New Roman"/>
          <w:sz w:val="28"/>
          <w:szCs w:val="28"/>
        </w:rPr>
        <w:t xml:space="preserve"> шести месяцев, либо лишения свободы на срок до двух лет. </w:t>
      </w:r>
    </w:p>
    <w:p w:rsidR="00554BAE" w:rsidRPr="00554BAE" w:rsidRDefault="00554BAE" w:rsidP="00554BAE">
      <w:pPr>
        <w:tabs>
          <w:tab w:val="left" w:pos="709"/>
        </w:tabs>
        <w:spacing w:after="0" w:line="240" w:lineRule="auto"/>
        <w:ind w:firstLine="709"/>
        <w:contextualSpacing/>
        <w:jc w:val="both"/>
        <w:rPr>
          <w:rFonts w:ascii="Times New Roman" w:hAnsi="Times New Roman" w:cs="Times New Roman"/>
          <w:sz w:val="28"/>
          <w:szCs w:val="28"/>
        </w:rPr>
      </w:pPr>
    </w:p>
    <w:p w:rsidR="00710B4B" w:rsidRPr="007608E6" w:rsidRDefault="00010217" w:rsidP="00010217">
      <w:pPr>
        <w:tabs>
          <w:tab w:val="left" w:pos="709"/>
        </w:tabs>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w:t>
      </w:r>
      <w:r w:rsidR="007608E6">
        <w:rPr>
          <w:rFonts w:ascii="Times New Roman" w:hAnsi="Times New Roman" w:cs="Times New Roman"/>
          <w:sz w:val="28"/>
          <w:szCs w:val="28"/>
        </w:rPr>
        <w:t xml:space="preserve"> </w:t>
      </w:r>
      <w:proofErr w:type="gramStart"/>
      <w:r w:rsidR="00710B4B" w:rsidRPr="00434A17">
        <w:rPr>
          <w:rFonts w:ascii="Times New Roman" w:eastAsia="Times New Roman" w:hAnsi="Times New Roman" w:cs="Times New Roman"/>
          <w:sz w:val="24"/>
          <w:szCs w:val="24"/>
        </w:rPr>
        <w:t xml:space="preserve">(помощник прокурора </w:t>
      </w:r>
      <w:proofErr w:type="spellStart"/>
      <w:r w:rsidR="00710B4B" w:rsidRPr="00434A17">
        <w:rPr>
          <w:rFonts w:ascii="Times New Roman" w:eastAsia="Times New Roman" w:hAnsi="Times New Roman" w:cs="Times New Roman"/>
          <w:sz w:val="24"/>
          <w:szCs w:val="24"/>
        </w:rPr>
        <w:t>Тогучинского</w:t>
      </w:r>
      <w:proofErr w:type="spellEnd"/>
      <w:r w:rsidR="00710B4B" w:rsidRPr="00434A17">
        <w:rPr>
          <w:rFonts w:ascii="Times New Roman" w:eastAsia="Times New Roman" w:hAnsi="Times New Roman" w:cs="Times New Roman"/>
          <w:sz w:val="24"/>
          <w:szCs w:val="24"/>
        </w:rPr>
        <w:t xml:space="preserve"> района</w:t>
      </w:r>
      <w:proofErr w:type="gramEnd"/>
    </w:p>
    <w:p w:rsidR="00710B4B" w:rsidRPr="00434A17" w:rsidRDefault="00710B4B" w:rsidP="00710B4B">
      <w:pPr>
        <w:spacing w:after="0" w:line="240" w:lineRule="auto"/>
        <w:ind w:firstLine="708"/>
        <w:jc w:val="right"/>
        <w:rPr>
          <w:rFonts w:ascii="Times New Roman" w:eastAsia="Times New Roman" w:hAnsi="Times New Roman" w:cs="Times New Roman"/>
          <w:sz w:val="24"/>
          <w:szCs w:val="24"/>
        </w:rPr>
      </w:pPr>
      <w:r w:rsidRPr="00434A17">
        <w:rPr>
          <w:rFonts w:ascii="Times New Roman" w:eastAsia="Times New Roman" w:hAnsi="Times New Roman" w:cs="Times New Roman"/>
          <w:sz w:val="24"/>
          <w:szCs w:val="24"/>
        </w:rPr>
        <w:t>юрист 1 класса</w:t>
      </w:r>
    </w:p>
    <w:p w:rsidR="003F77C2" w:rsidRPr="00A86C1E" w:rsidRDefault="00E44EE4" w:rsidP="00A86C1E">
      <w:pPr>
        <w:spacing w:after="0" w:line="240" w:lineRule="auto"/>
        <w:ind w:firstLine="708"/>
        <w:jc w:val="right"/>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А.Р. </w:t>
      </w:r>
      <w:proofErr w:type="spellStart"/>
      <w:r w:rsidR="00710B4B" w:rsidRPr="00434A17">
        <w:rPr>
          <w:rFonts w:ascii="Times New Roman" w:eastAsia="Times New Roman" w:hAnsi="Times New Roman" w:cs="Times New Roman"/>
          <w:sz w:val="24"/>
          <w:szCs w:val="24"/>
        </w:rPr>
        <w:t>Карамова</w:t>
      </w:r>
      <w:proofErr w:type="spellEnd"/>
      <w:r w:rsidR="00710B4B" w:rsidRPr="00434A17">
        <w:rPr>
          <w:rFonts w:ascii="Times New Roman" w:eastAsia="Times New Roman" w:hAnsi="Times New Roman" w:cs="Times New Roman"/>
          <w:sz w:val="24"/>
          <w:szCs w:val="24"/>
        </w:rPr>
        <w:t>)</w:t>
      </w:r>
      <w:proofErr w:type="gramEnd"/>
    </w:p>
    <w:sectPr w:rsidR="003F77C2" w:rsidRPr="00A86C1E" w:rsidSect="003450A4">
      <w:pgSz w:w="11906" w:h="16838"/>
      <w:pgMar w:top="709"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10B4B"/>
    <w:rsid w:val="00010217"/>
    <w:rsid w:val="000553F0"/>
    <w:rsid w:val="000E2AA0"/>
    <w:rsid w:val="001556AF"/>
    <w:rsid w:val="001E6B9C"/>
    <w:rsid w:val="00221551"/>
    <w:rsid w:val="003450A4"/>
    <w:rsid w:val="003C6CA8"/>
    <w:rsid w:val="003F77C2"/>
    <w:rsid w:val="00554BAE"/>
    <w:rsid w:val="00710B4B"/>
    <w:rsid w:val="007608E6"/>
    <w:rsid w:val="007907B1"/>
    <w:rsid w:val="007B265C"/>
    <w:rsid w:val="008316CB"/>
    <w:rsid w:val="00863312"/>
    <w:rsid w:val="00884C14"/>
    <w:rsid w:val="00994581"/>
    <w:rsid w:val="00A82888"/>
    <w:rsid w:val="00A86C1E"/>
    <w:rsid w:val="00B662E9"/>
    <w:rsid w:val="00BD0739"/>
    <w:rsid w:val="00BD25E4"/>
    <w:rsid w:val="00C87B28"/>
    <w:rsid w:val="00D1146F"/>
    <w:rsid w:val="00DE5B70"/>
    <w:rsid w:val="00E06174"/>
    <w:rsid w:val="00E44EE4"/>
    <w:rsid w:val="00FB6A3E"/>
    <w:rsid w:val="00FC25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77C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lk">
    <w:name w:val="blk"/>
    <w:basedOn w:val="a0"/>
    <w:rsid w:val="00710B4B"/>
  </w:style>
  <w:style w:type="paragraph" w:styleId="a3">
    <w:name w:val="Balloon Text"/>
    <w:basedOn w:val="a"/>
    <w:link w:val="a4"/>
    <w:uiPriority w:val="99"/>
    <w:semiHidden/>
    <w:unhideWhenUsed/>
    <w:rsid w:val="00710B4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10B4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178</Words>
  <Characters>1016</Characters>
  <Application>Microsoft Office Word</Application>
  <DocSecurity>0</DocSecurity>
  <Lines>8</Lines>
  <Paragraphs>2</Paragraphs>
  <ScaleCrop>false</ScaleCrop>
  <Company/>
  <LinksUpToDate>false</LinksUpToDate>
  <CharactersWithSpaces>1192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dc:creator>
  <cp:keywords/>
  <dc:description/>
  <cp:lastModifiedBy>3</cp:lastModifiedBy>
  <cp:revision>36</cp:revision>
  <cp:lastPrinted>2017-08-24T13:13:00Z</cp:lastPrinted>
  <dcterms:created xsi:type="dcterms:W3CDTF">2017-08-24T13:00:00Z</dcterms:created>
  <dcterms:modified xsi:type="dcterms:W3CDTF">2020-11-23T06:09:00Z</dcterms:modified>
</cp:coreProperties>
</file>